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6B170" w14:textId="77777777" w:rsidR="001D1088" w:rsidRDefault="001D1088" w:rsidP="00000A06">
      <w:pPr>
        <w:spacing w:after="0" w:line="240" w:lineRule="auto"/>
        <w:rPr>
          <w:b/>
          <w:lang w:val="en-GB"/>
        </w:rPr>
      </w:pPr>
      <w:bookmarkStart w:id="0" w:name="_GoBack"/>
      <w:bookmarkEnd w:id="0"/>
    </w:p>
    <w:p w14:paraId="04C9EE4D" w14:textId="77777777" w:rsidR="00F62A03" w:rsidRDefault="00F62A03" w:rsidP="005757BF">
      <w:pPr>
        <w:spacing w:after="0" w:line="240" w:lineRule="auto"/>
        <w:jc w:val="center"/>
        <w:rPr>
          <w:b/>
          <w:bCs/>
          <w:color w:val="000000" w:themeColor="text1"/>
          <w:lang w:val="en-GB"/>
        </w:rPr>
      </w:pPr>
      <w:bookmarkStart w:id="1" w:name="_Hlk82592392"/>
    </w:p>
    <w:p w14:paraId="44B892DF" w14:textId="0EAC5873" w:rsidR="009E2D73" w:rsidRPr="00F62A03" w:rsidRDefault="009E2D73" w:rsidP="005757BF">
      <w:pPr>
        <w:spacing w:after="0" w:line="240" w:lineRule="auto"/>
        <w:jc w:val="center"/>
        <w:rPr>
          <w:b/>
          <w:bCs/>
          <w:color w:val="000000" w:themeColor="text1"/>
          <w:lang w:val="en-GB"/>
        </w:rPr>
      </w:pPr>
      <w:r w:rsidRPr="00F62A03">
        <w:rPr>
          <w:b/>
          <w:bCs/>
          <w:color w:val="000000" w:themeColor="text1"/>
          <w:lang w:val="en-GB"/>
        </w:rPr>
        <w:t xml:space="preserve">CREATIVE STUDY LAB </w:t>
      </w:r>
    </w:p>
    <w:p w14:paraId="4A0C147E" w14:textId="77777777" w:rsidR="001E3C84" w:rsidRPr="00F62A03" w:rsidRDefault="001E3C84" w:rsidP="005757BF">
      <w:pPr>
        <w:spacing w:after="0" w:line="240" w:lineRule="auto"/>
        <w:jc w:val="center"/>
        <w:rPr>
          <w:b/>
          <w:bCs/>
          <w:color w:val="000000" w:themeColor="text1"/>
          <w:lang w:val="en-GB"/>
        </w:rPr>
      </w:pPr>
    </w:p>
    <w:p w14:paraId="12BEBBF5" w14:textId="793324B0" w:rsidR="009E2D73" w:rsidRPr="00F62A03" w:rsidRDefault="009E2D73" w:rsidP="005757BF">
      <w:pPr>
        <w:spacing w:after="0" w:line="240" w:lineRule="auto"/>
        <w:jc w:val="center"/>
        <w:rPr>
          <w:b/>
          <w:bCs/>
          <w:i/>
          <w:iCs/>
          <w:lang w:val="en-GB"/>
        </w:rPr>
      </w:pPr>
      <w:r w:rsidRPr="00F62A03">
        <w:rPr>
          <w:b/>
          <w:bCs/>
          <w:i/>
          <w:iCs/>
          <w:lang w:val="en-GB"/>
        </w:rPr>
        <w:t xml:space="preserve">Creating </w:t>
      </w:r>
      <w:r w:rsidR="00F92D03" w:rsidRPr="00F62A03">
        <w:rPr>
          <w:b/>
          <w:bCs/>
          <w:i/>
          <w:iCs/>
          <w:lang w:val="en-GB"/>
        </w:rPr>
        <w:t>S</w:t>
      </w:r>
      <w:r w:rsidRPr="00F62A03">
        <w:rPr>
          <w:b/>
          <w:bCs/>
          <w:i/>
          <w:iCs/>
          <w:lang w:val="en-GB"/>
        </w:rPr>
        <w:t xml:space="preserve">hared </w:t>
      </w:r>
      <w:r w:rsidR="00F92D03" w:rsidRPr="00F62A03">
        <w:rPr>
          <w:b/>
          <w:bCs/>
          <w:i/>
          <w:iCs/>
          <w:lang w:val="en-GB"/>
        </w:rPr>
        <w:t>F</w:t>
      </w:r>
      <w:r w:rsidRPr="00F62A03">
        <w:rPr>
          <w:b/>
          <w:bCs/>
          <w:i/>
          <w:iCs/>
          <w:lang w:val="en-GB"/>
        </w:rPr>
        <w:t xml:space="preserve">utures through </w:t>
      </w:r>
      <w:r w:rsidR="00F92D03" w:rsidRPr="00F62A03">
        <w:rPr>
          <w:b/>
          <w:bCs/>
          <w:i/>
          <w:iCs/>
          <w:lang w:val="en-GB"/>
        </w:rPr>
        <w:t>C</w:t>
      </w:r>
      <w:r w:rsidRPr="00F62A03">
        <w:rPr>
          <w:b/>
          <w:bCs/>
          <w:i/>
          <w:iCs/>
          <w:lang w:val="en-GB"/>
        </w:rPr>
        <w:t xml:space="preserve">ontested </w:t>
      </w:r>
      <w:r w:rsidR="00F92D03" w:rsidRPr="00F62A03">
        <w:rPr>
          <w:b/>
          <w:bCs/>
          <w:i/>
          <w:iCs/>
          <w:lang w:val="en-GB"/>
        </w:rPr>
        <w:t>H</w:t>
      </w:r>
      <w:r w:rsidRPr="00F62A03">
        <w:rPr>
          <w:b/>
          <w:bCs/>
          <w:i/>
          <w:iCs/>
          <w:lang w:val="en-GB"/>
        </w:rPr>
        <w:t>eritages</w:t>
      </w:r>
    </w:p>
    <w:bookmarkEnd w:id="1"/>
    <w:p w14:paraId="336EAB1A" w14:textId="77777777" w:rsidR="005757BF" w:rsidRPr="00DB72FA" w:rsidRDefault="005757BF" w:rsidP="00DB72FA">
      <w:pPr>
        <w:spacing w:after="0" w:line="240" w:lineRule="auto"/>
        <w:rPr>
          <w:b/>
          <w:bCs/>
          <w:sz w:val="24"/>
          <w:szCs w:val="24"/>
          <w:lang w:val="en-GB"/>
        </w:rPr>
      </w:pPr>
    </w:p>
    <w:p w14:paraId="31FCCD19" w14:textId="7010E87D" w:rsidR="006A1758" w:rsidRPr="005757BF" w:rsidRDefault="006A1758" w:rsidP="00A65516">
      <w:pPr>
        <w:spacing w:after="0" w:line="240" w:lineRule="auto"/>
        <w:ind w:firstLine="708"/>
        <w:jc w:val="center"/>
        <w:rPr>
          <w:b/>
          <w:bCs/>
          <w:color w:val="2E74B5" w:themeColor="accent5" w:themeShade="BF"/>
          <w:sz w:val="24"/>
          <w:szCs w:val="24"/>
          <w:lang w:val="en-GB"/>
        </w:rPr>
      </w:pPr>
      <w:r w:rsidRPr="00F62A03">
        <w:rPr>
          <w:b/>
          <w:bCs/>
          <w:sz w:val="24"/>
          <w:szCs w:val="24"/>
          <w:lang w:val="en-GB"/>
        </w:rPr>
        <w:t>PRESS RELEASE</w:t>
      </w:r>
    </w:p>
    <w:p w14:paraId="53B3E651" w14:textId="37978246" w:rsidR="006A1758" w:rsidRDefault="006A1758" w:rsidP="00A65516">
      <w:pPr>
        <w:spacing w:after="0" w:line="240" w:lineRule="auto"/>
        <w:ind w:firstLine="708"/>
        <w:jc w:val="center"/>
        <w:rPr>
          <w:b/>
          <w:bCs/>
          <w:lang w:val="en-GB"/>
        </w:rPr>
      </w:pPr>
    </w:p>
    <w:p w14:paraId="0155EDCA" w14:textId="77777777" w:rsidR="005757BF" w:rsidRPr="00017B2F" w:rsidRDefault="005757BF" w:rsidP="005757BF">
      <w:pPr>
        <w:spacing w:after="0" w:line="240" w:lineRule="auto"/>
        <w:rPr>
          <w:bCs/>
          <w:color w:val="000000" w:themeColor="text1"/>
          <w:sz w:val="20"/>
          <w:szCs w:val="20"/>
          <w:lang w:val="en-GB"/>
        </w:rPr>
      </w:pPr>
    </w:p>
    <w:p w14:paraId="464EDFF5" w14:textId="375EC940" w:rsidR="005757BF" w:rsidRPr="00017B2F" w:rsidRDefault="005757BF" w:rsidP="005757BF">
      <w:pPr>
        <w:spacing w:after="0" w:line="240" w:lineRule="auto"/>
        <w:rPr>
          <w:bCs/>
          <w:color w:val="000000" w:themeColor="text1"/>
          <w:sz w:val="20"/>
          <w:szCs w:val="20"/>
          <w:lang w:val="en-GB"/>
        </w:rPr>
      </w:pPr>
      <w:r w:rsidRPr="00017B2F">
        <w:rPr>
          <w:b/>
          <w:color w:val="000000" w:themeColor="text1"/>
          <w:sz w:val="20"/>
          <w:szCs w:val="20"/>
          <w:lang w:val="en-GB"/>
        </w:rPr>
        <w:t>Event:</w:t>
      </w:r>
      <w:r w:rsidRPr="00017B2F">
        <w:rPr>
          <w:bCs/>
          <w:color w:val="000000" w:themeColor="text1"/>
          <w:sz w:val="20"/>
          <w:szCs w:val="20"/>
          <w:lang w:val="en-GB"/>
        </w:rPr>
        <w:t xml:space="preserve"> </w:t>
      </w:r>
      <w:r w:rsidR="0070006B" w:rsidRPr="00017B2F">
        <w:rPr>
          <w:bCs/>
          <w:color w:val="000000" w:themeColor="text1"/>
          <w:sz w:val="20"/>
          <w:szCs w:val="20"/>
          <w:lang w:val="en-GB"/>
        </w:rPr>
        <w:t xml:space="preserve"> </w:t>
      </w:r>
      <w:r w:rsidRPr="00017B2F">
        <w:rPr>
          <w:bCs/>
          <w:color w:val="000000" w:themeColor="text1"/>
          <w:sz w:val="20"/>
          <w:szCs w:val="20"/>
          <w:lang w:val="en-GB"/>
        </w:rPr>
        <w:t>Creative Study Lab “Creating Shared Futures through Contested Heritages”</w:t>
      </w:r>
    </w:p>
    <w:p w14:paraId="4A6D90E5" w14:textId="5AF28DB3" w:rsidR="006A1758" w:rsidRDefault="006A1758" w:rsidP="00A65516">
      <w:pPr>
        <w:spacing w:after="0" w:line="240" w:lineRule="auto"/>
        <w:ind w:firstLine="708"/>
        <w:jc w:val="center"/>
        <w:rPr>
          <w:b/>
          <w:bCs/>
          <w:lang w:val="en-GB"/>
        </w:rPr>
      </w:pPr>
    </w:p>
    <w:p w14:paraId="6D0BC4CF" w14:textId="4FDCD869" w:rsidR="006A1758" w:rsidRPr="00017B2F" w:rsidRDefault="006A1758" w:rsidP="006A1758">
      <w:pPr>
        <w:spacing w:after="0" w:line="240" w:lineRule="auto"/>
        <w:rPr>
          <w:bCs/>
          <w:sz w:val="20"/>
          <w:szCs w:val="20"/>
        </w:rPr>
      </w:pPr>
      <w:proofErr w:type="spellStart"/>
      <w:r w:rsidRPr="00DB72FA">
        <w:rPr>
          <w:b/>
          <w:color w:val="000000" w:themeColor="text1"/>
          <w:sz w:val="20"/>
          <w:szCs w:val="20"/>
        </w:rPr>
        <w:t>Venue</w:t>
      </w:r>
      <w:proofErr w:type="spellEnd"/>
      <w:r w:rsidRPr="00DB72FA">
        <w:rPr>
          <w:b/>
          <w:color w:val="000000" w:themeColor="text1"/>
          <w:sz w:val="20"/>
          <w:szCs w:val="20"/>
        </w:rPr>
        <w:t xml:space="preserve">: </w:t>
      </w:r>
      <w:bookmarkStart w:id="2" w:name="_Hlk84237150"/>
      <w:r w:rsidRPr="00DB72FA">
        <w:rPr>
          <w:bCs/>
          <w:color w:val="000000" w:themeColor="text1"/>
          <w:sz w:val="20"/>
          <w:szCs w:val="20"/>
        </w:rPr>
        <w:t xml:space="preserve">Museo Preistorico Etnografico “Luigi </w:t>
      </w:r>
      <w:proofErr w:type="spellStart"/>
      <w:r w:rsidRPr="00DB72FA">
        <w:rPr>
          <w:bCs/>
          <w:color w:val="000000" w:themeColor="text1"/>
          <w:sz w:val="20"/>
          <w:szCs w:val="20"/>
        </w:rPr>
        <w:t>Pigorini</w:t>
      </w:r>
      <w:proofErr w:type="spellEnd"/>
      <w:r w:rsidRPr="00DB72FA">
        <w:rPr>
          <w:bCs/>
          <w:color w:val="000000" w:themeColor="text1"/>
          <w:sz w:val="20"/>
          <w:szCs w:val="20"/>
        </w:rPr>
        <w:t>”</w:t>
      </w:r>
      <w:r w:rsidR="00CC011B" w:rsidRPr="00DB72FA">
        <w:rPr>
          <w:bCs/>
          <w:color w:val="000000" w:themeColor="text1"/>
          <w:sz w:val="20"/>
          <w:szCs w:val="20"/>
        </w:rPr>
        <w:t xml:space="preserve"> </w:t>
      </w:r>
      <w:bookmarkEnd w:id="2"/>
      <w:r w:rsidR="00CC011B" w:rsidRPr="00DB72FA">
        <w:rPr>
          <w:bCs/>
          <w:color w:val="000000" w:themeColor="text1"/>
          <w:sz w:val="20"/>
          <w:szCs w:val="20"/>
        </w:rPr>
        <w:t>- Piazzale Guglielmo Marconi, 14 Rome (</w:t>
      </w:r>
      <w:proofErr w:type="spellStart"/>
      <w:r w:rsidR="00CC011B" w:rsidRPr="00DB72FA">
        <w:rPr>
          <w:bCs/>
          <w:color w:val="000000" w:themeColor="text1"/>
          <w:sz w:val="20"/>
          <w:szCs w:val="20"/>
        </w:rPr>
        <w:t>Italy</w:t>
      </w:r>
      <w:proofErr w:type="spellEnd"/>
      <w:r w:rsidR="00CC011B" w:rsidRPr="00DB72FA">
        <w:rPr>
          <w:bCs/>
          <w:color w:val="000000" w:themeColor="text1"/>
          <w:sz w:val="20"/>
          <w:szCs w:val="20"/>
        </w:rPr>
        <w:t>)</w:t>
      </w:r>
    </w:p>
    <w:p w14:paraId="2BA9756D" w14:textId="29118ACF" w:rsidR="006A1758" w:rsidRPr="00DB72FA" w:rsidRDefault="006A1758" w:rsidP="006A1758">
      <w:pPr>
        <w:spacing w:after="0" w:line="240" w:lineRule="auto"/>
        <w:rPr>
          <w:bCs/>
          <w:sz w:val="20"/>
          <w:szCs w:val="20"/>
          <w:lang w:val="en-GB"/>
        </w:rPr>
      </w:pPr>
      <w:r w:rsidRPr="00017B2F">
        <w:rPr>
          <w:bCs/>
          <w:sz w:val="20"/>
          <w:szCs w:val="20"/>
        </w:rPr>
        <w:t xml:space="preserve">              </w:t>
      </w:r>
      <w:r w:rsidRPr="00DB72FA">
        <w:rPr>
          <w:bCs/>
          <w:sz w:val="20"/>
          <w:szCs w:val="20"/>
          <w:lang w:val="en-GB"/>
        </w:rPr>
        <w:t>and online</w:t>
      </w:r>
    </w:p>
    <w:p w14:paraId="1B367630" w14:textId="77777777" w:rsidR="006A1758" w:rsidRPr="00DB72FA" w:rsidRDefault="006A1758" w:rsidP="006A1758">
      <w:pPr>
        <w:spacing w:after="0" w:line="240" w:lineRule="auto"/>
        <w:rPr>
          <w:b/>
          <w:bCs/>
          <w:color w:val="1F4E79" w:themeColor="accent5" w:themeShade="80"/>
          <w:sz w:val="20"/>
          <w:szCs w:val="20"/>
          <w:lang w:val="en-GB"/>
        </w:rPr>
      </w:pPr>
    </w:p>
    <w:p w14:paraId="1360CF5B" w14:textId="2FAEDA79" w:rsidR="006A1758" w:rsidRPr="00DB72FA" w:rsidRDefault="006A1758" w:rsidP="006A1758">
      <w:pPr>
        <w:spacing w:after="0" w:line="240" w:lineRule="auto"/>
        <w:rPr>
          <w:sz w:val="20"/>
          <w:szCs w:val="20"/>
          <w:lang w:val="en-GB"/>
        </w:rPr>
      </w:pPr>
      <w:r w:rsidRPr="00DB72FA">
        <w:rPr>
          <w:b/>
          <w:bCs/>
          <w:sz w:val="20"/>
          <w:szCs w:val="20"/>
          <w:lang w:val="en-GB"/>
        </w:rPr>
        <w:t xml:space="preserve">Date: </w:t>
      </w:r>
      <w:r w:rsidR="0070006B">
        <w:rPr>
          <w:b/>
          <w:bCs/>
          <w:sz w:val="20"/>
          <w:szCs w:val="20"/>
          <w:lang w:val="en-GB"/>
        </w:rPr>
        <w:t xml:space="preserve">  </w:t>
      </w:r>
      <w:r w:rsidRPr="00DB72FA">
        <w:rPr>
          <w:sz w:val="20"/>
          <w:szCs w:val="20"/>
          <w:lang w:val="en-GB"/>
        </w:rPr>
        <w:t>Thursday, 21 October 2021</w:t>
      </w:r>
    </w:p>
    <w:p w14:paraId="7F252E76" w14:textId="3323F7BC" w:rsidR="006A1758" w:rsidRPr="00DB72FA" w:rsidRDefault="006A1758" w:rsidP="006A1758">
      <w:pPr>
        <w:spacing w:after="0" w:line="240" w:lineRule="auto"/>
        <w:rPr>
          <w:b/>
          <w:bCs/>
          <w:sz w:val="20"/>
          <w:szCs w:val="20"/>
          <w:lang w:val="en-GB"/>
        </w:rPr>
      </w:pPr>
      <w:r w:rsidRPr="00DB72FA">
        <w:rPr>
          <w:sz w:val="20"/>
          <w:szCs w:val="20"/>
          <w:lang w:val="en-GB"/>
        </w:rPr>
        <w:t xml:space="preserve"> </w:t>
      </w:r>
      <w:r w:rsidR="00F62A03">
        <w:rPr>
          <w:sz w:val="20"/>
          <w:szCs w:val="20"/>
          <w:lang w:val="en-GB"/>
        </w:rPr>
        <w:t xml:space="preserve">           </w:t>
      </w:r>
      <w:r w:rsidR="0070006B">
        <w:rPr>
          <w:sz w:val="20"/>
          <w:szCs w:val="20"/>
          <w:lang w:val="en-GB"/>
        </w:rPr>
        <w:t xml:space="preserve"> </w:t>
      </w:r>
      <w:r w:rsidRPr="00DB72FA">
        <w:rPr>
          <w:sz w:val="20"/>
          <w:szCs w:val="20"/>
          <w:lang w:val="en-GB"/>
        </w:rPr>
        <w:t>From 9:00 a</w:t>
      </w:r>
      <w:r w:rsidR="00CC011B" w:rsidRPr="00DB72FA">
        <w:rPr>
          <w:sz w:val="20"/>
          <w:szCs w:val="20"/>
          <w:lang w:val="en-GB"/>
        </w:rPr>
        <w:t>.</w:t>
      </w:r>
      <w:r w:rsidRPr="00DB72FA">
        <w:rPr>
          <w:sz w:val="20"/>
          <w:szCs w:val="20"/>
          <w:lang w:val="en-GB"/>
        </w:rPr>
        <w:t>m</w:t>
      </w:r>
      <w:r w:rsidR="00CC011B" w:rsidRPr="00DB72FA">
        <w:rPr>
          <w:sz w:val="20"/>
          <w:szCs w:val="20"/>
          <w:lang w:val="en-GB"/>
        </w:rPr>
        <w:t>.</w:t>
      </w:r>
      <w:r w:rsidRPr="00DB72FA">
        <w:rPr>
          <w:sz w:val="20"/>
          <w:szCs w:val="20"/>
          <w:lang w:val="en-GB"/>
        </w:rPr>
        <w:t xml:space="preserve"> to 6:30 p</w:t>
      </w:r>
      <w:r w:rsidR="00CC011B" w:rsidRPr="00DB72FA">
        <w:rPr>
          <w:sz w:val="20"/>
          <w:szCs w:val="20"/>
          <w:lang w:val="en-GB"/>
        </w:rPr>
        <w:t>.</w:t>
      </w:r>
      <w:r w:rsidRPr="00DB72FA">
        <w:rPr>
          <w:sz w:val="20"/>
          <w:szCs w:val="20"/>
          <w:lang w:val="en-GB"/>
        </w:rPr>
        <w:t>m</w:t>
      </w:r>
      <w:r w:rsidR="00CC011B" w:rsidRPr="00DB72FA">
        <w:rPr>
          <w:b/>
          <w:bCs/>
          <w:sz w:val="20"/>
          <w:szCs w:val="20"/>
          <w:lang w:val="en-GB"/>
        </w:rPr>
        <w:t>.</w:t>
      </w:r>
      <w:r w:rsidR="00F438ED">
        <w:rPr>
          <w:b/>
          <w:bCs/>
          <w:sz w:val="20"/>
          <w:szCs w:val="20"/>
          <w:lang w:val="en-GB"/>
        </w:rPr>
        <w:t xml:space="preserve"> </w:t>
      </w:r>
      <w:r w:rsidR="00F438ED" w:rsidRPr="00F438ED">
        <w:rPr>
          <w:sz w:val="20"/>
          <w:szCs w:val="20"/>
          <w:lang w:val="en-GB"/>
        </w:rPr>
        <w:t>(CEST)</w:t>
      </w:r>
    </w:p>
    <w:p w14:paraId="7C32CDF4" w14:textId="77777777" w:rsidR="00446F2A" w:rsidRPr="00DB72FA" w:rsidRDefault="00446F2A" w:rsidP="00446F2A">
      <w:pPr>
        <w:spacing w:after="0" w:line="240" w:lineRule="auto"/>
        <w:jc w:val="both"/>
        <w:rPr>
          <w:rFonts w:cstheme="minorHAnsi"/>
          <w:sz w:val="20"/>
          <w:szCs w:val="20"/>
          <w:lang w:val="en-GB"/>
        </w:rPr>
      </w:pPr>
    </w:p>
    <w:p w14:paraId="55EBD550" w14:textId="6EA667E8" w:rsidR="004340EC" w:rsidRPr="00017B2F" w:rsidRDefault="00017B2F" w:rsidP="00DB72FA">
      <w:pPr>
        <w:pStyle w:val="NormaleWeb"/>
        <w:spacing w:before="0" w:beforeAutospacing="0" w:after="0" w:afterAutospacing="0"/>
        <w:jc w:val="both"/>
        <w:rPr>
          <w:rFonts w:asciiTheme="minorHAnsi" w:eastAsiaTheme="minorHAnsi" w:hAnsiTheme="minorHAnsi" w:cstheme="minorBidi"/>
          <w:sz w:val="20"/>
          <w:szCs w:val="20"/>
          <w:lang w:val="en-GB" w:eastAsia="en-US"/>
        </w:rPr>
      </w:pPr>
      <w:r>
        <w:rPr>
          <w:rFonts w:asciiTheme="minorHAnsi" w:hAnsiTheme="minorHAnsi" w:cstheme="minorHAnsi"/>
          <w:sz w:val="20"/>
          <w:szCs w:val="20"/>
          <w:lang w:val="en-GB"/>
        </w:rPr>
        <w:t xml:space="preserve">The Museo </w:t>
      </w:r>
      <w:proofErr w:type="spellStart"/>
      <w:r>
        <w:rPr>
          <w:rFonts w:asciiTheme="minorHAnsi" w:hAnsiTheme="minorHAnsi" w:cstheme="minorHAnsi"/>
          <w:sz w:val="20"/>
          <w:szCs w:val="20"/>
          <w:lang w:val="en-GB"/>
        </w:rPr>
        <w:t>delle</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Civiltà</w:t>
      </w:r>
      <w:proofErr w:type="spellEnd"/>
      <w:r>
        <w:rPr>
          <w:rFonts w:asciiTheme="minorHAnsi" w:hAnsiTheme="minorHAnsi" w:cstheme="minorHAnsi"/>
          <w:sz w:val="20"/>
          <w:szCs w:val="20"/>
          <w:lang w:val="en-GB"/>
        </w:rPr>
        <w:t xml:space="preserve"> - </w:t>
      </w:r>
      <w:r w:rsidR="00DB72FA" w:rsidRPr="00017B2F">
        <w:rPr>
          <w:rFonts w:asciiTheme="minorHAnsi" w:hAnsiTheme="minorHAnsi" w:cstheme="minorHAnsi"/>
          <w:sz w:val="20"/>
          <w:szCs w:val="20"/>
          <w:lang w:val="en-GB"/>
        </w:rPr>
        <w:t xml:space="preserve">Museo </w:t>
      </w:r>
      <w:proofErr w:type="spellStart"/>
      <w:r w:rsidR="00DB72FA" w:rsidRPr="00017B2F">
        <w:rPr>
          <w:rFonts w:asciiTheme="minorHAnsi" w:hAnsiTheme="minorHAnsi" w:cstheme="minorHAnsi"/>
          <w:sz w:val="20"/>
          <w:szCs w:val="20"/>
          <w:lang w:val="en-GB"/>
        </w:rPr>
        <w:t>Preistorico</w:t>
      </w:r>
      <w:proofErr w:type="spellEnd"/>
      <w:r w:rsidR="00DB72FA" w:rsidRPr="00017B2F">
        <w:rPr>
          <w:rFonts w:asciiTheme="minorHAnsi" w:hAnsiTheme="minorHAnsi" w:cstheme="minorHAnsi"/>
          <w:sz w:val="20"/>
          <w:szCs w:val="20"/>
          <w:lang w:val="en-GB"/>
        </w:rPr>
        <w:t xml:space="preserve"> </w:t>
      </w:r>
      <w:proofErr w:type="spellStart"/>
      <w:r w:rsidR="00DB72FA" w:rsidRPr="00017B2F">
        <w:rPr>
          <w:rFonts w:asciiTheme="minorHAnsi" w:hAnsiTheme="minorHAnsi" w:cstheme="minorHAnsi"/>
          <w:sz w:val="20"/>
          <w:szCs w:val="20"/>
          <w:lang w:val="en-GB"/>
        </w:rPr>
        <w:t>Etnografico</w:t>
      </w:r>
      <w:proofErr w:type="spellEnd"/>
      <w:r w:rsidR="00DB72FA" w:rsidRPr="00017B2F">
        <w:rPr>
          <w:rFonts w:asciiTheme="minorHAnsi" w:hAnsiTheme="minorHAnsi" w:cstheme="minorHAnsi"/>
          <w:sz w:val="20"/>
          <w:szCs w:val="20"/>
          <w:lang w:val="en-GB"/>
        </w:rPr>
        <w:t xml:space="preserve"> “Luigi </w:t>
      </w:r>
      <w:proofErr w:type="spellStart"/>
      <w:r w:rsidR="00DB72FA" w:rsidRPr="00017B2F">
        <w:rPr>
          <w:rFonts w:asciiTheme="minorHAnsi" w:hAnsiTheme="minorHAnsi" w:cstheme="minorHAnsi"/>
          <w:sz w:val="20"/>
          <w:szCs w:val="20"/>
          <w:lang w:val="en-GB"/>
        </w:rPr>
        <w:t>Pigorini</w:t>
      </w:r>
      <w:proofErr w:type="spellEnd"/>
      <w:r w:rsidR="00DB72FA" w:rsidRPr="00017B2F">
        <w:rPr>
          <w:rFonts w:asciiTheme="minorHAnsi" w:hAnsiTheme="minorHAnsi" w:cstheme="minorHAnsi"/>
          <w:sz w:val="20"/>
          <w:szCs w:val="20"/>
          <w:lang w:val="en-GB"/>
        </w:rPr>
        <w:t>” w</w:t>
      </w:r>
      <w:r w:rsidR="004340EC" w:rsidRPr="00017B2F">
        <w:rPr>
          <w:rFonts w:asciiTheme="minorHAnsi" w:hAnsiTheme="minorHAnsi" w:cstheme="minorHAnsi"/>
          <w:sz w:val="20"/>
          <w:szCs w:val="20"/>
          <w:lang w:val="en-GB"/>
        </w:rPr>
        <w:t xml:space="preserve">ill </w:t>
      </w:r>
      <w:r w:rsidR="00626805" w:rsidRPr="00017B2F">
        <w:rPr>
          <w:rFonts w:asciiTheme="minorHAnsi" w:hAnsiTheme="minorHAnsi" w:cstheme="minorHAnsi"/>
          <w:sz w:val="20"/>
          <w:szCs w:val="20"/>
          <w:lang w:val="en-GB"/>
        </w:rPr>
        <w:t>host</w:t>
      </w:r>
      <w:r w:rsidR="004340EC" w:rsidRPr="00017B2F">
        <w:rPr>
          <w:rFonts w:asciiTheme="minorHAnsi" w:hAnsiTheme="minorHAnsi" w:cstheme="minorHAnsi"/>
          <w:sz w:val="20"/>
          <w:szCs w:val="20"/>
          <w:lang w:val="en-GB"/>
        </w:rPr>
        <w:t xml:space="preserve"> on 21 October 2021 the Creative Study Lab </w:t>
      </w:r>
      <w:r w:rsidR="004340EC" w:rsidRPr="00DB72FA">
        <w:rPr>
          <w:rFonts w:asciiTheme="minorHAnsi" w:hAnsiTheme="minorHAnsi" w:cstheme="minorHAnsi"/>
          <w:i/>
          <w:iCs/>
          <w:sz w:val="20"/>
          <w:szCs w:val="20"/>
          <w:lang w:val="en-GB"/>
        </w:rPr>
        <w:t>Creating Shared Futures through Contested Heritages</w:t>
      </w:r>
      <w:r w:rsidR="004340EC" w:rsidRPr="00017B2F">
        <w:rPr>
          <w:rFonts w:asciiTheme="minorHAnsi" w:hAnsiTheme="minorHAnsi" w:cstheme="minorHAnsi"/>
          <w:sz w:val="20"/>
          <w:szCs w:val="20"/>
          <w:lang w:val="en-GB"/>
        </w:rPr>
        <w:t>.</w:t>
      </w:r>
      <w:r w:rsidR="00DB72FA" w:rsidRPr="00017B2F">
        <w:rPr>
          <w:rFonts w:asciiTheme="minorHAnsi" w:hAnsiTheme="minorHAnsi" w:cstheme="minorHAnsi"/>
          <w:sz w:val="20"/>
          <w:szCs w:val="20"/>
          <w:lang w:val="en-GB"/>
        </w:rPr>
        <w:t xml:space="preserve"> </w:t>
      </w:r>
      <w:r w:rsidR="004340EC" w:rsidRPr="00DB72FA">
        <w:rPr>
          <w:rFonts w:asciiTheme="minorHAnsi" w:eastAsiaTheme="minorHAnsi" w:hAnsiTheme="minorHAnsi" w:cstheme="minorBidi"/>
          <w:sz w:val="20"/>
          <w:szCs w:val="20"/>
          <w:lang w:val="en-GB" w:eastAsia="en-US"/>
        </w:rPr>
        <w:t>The initiative aims to interrogate the role ethnographic museums play in dealing with difficult memories and in enabling the dissemination of values of social and environmental justice</w:t>
      </w:r>
      <w:r w:rsidR="00DB72FA" w:rsidRPr="00DB72FA">
        <w:rPr>
          <w:rFonts w:asciiTheme="minorHAnsi" w:eastAsiaTheme="minorHAnsi" w:hAnsiTheme="minorHAnsi" w:cstheme="minorBidi"/>
          <w:sz w:val="20"/>
          <w:szCs w:val="20"/>
          <w:lang w:val="en-GB" w:eastAsia="en-US"/>
        </w:rPr>
        <w:t xml:space="preserve"> through different participatory and creative processes.</w:t>
      </w:r>
    </w:p>
    <w:p w14:paraId="53635233" w14:textId="77777777" w:rsidR="004340EC" w:rsidRPr="00DB72FA" w:rsidRDefault="004340EC" w:rsidP="004340EC">
      <w:pPr>
        <w:spacing w:after="0" w:line="240" w:lineRule="auto"/>
        <w:jc w:val="both"/>
        <w:rPr>
          <w:sz w:val="20"/>
          <w:szCs w:val="20"/>
          <w:lang w:val="en-GB"/>
        </w:rPr>
      </w:pPr>
    </w:p>
    <w:p w14:paraId="79E52BDD" w14:textId="245D6EF5" w:rsidR="004340EC" w:rsidRPr="00017B2F" w:rsidRDefault="004340EC" w:rsidP="004340EC">
      <w:pPr>
        <w:spacing w:after="0" w:line="240" w:lineRule="auto"/>
        <w:jc w:val="both"/>
        <w:rPr>
          <w:sz w:val="20"/>
          <w:szCs w:val="20"/>
          <w:lang w:val="en-GB"/>
        </w:rPr>
      </w:pPr>
      <w:r w:rsidRPr="00DB72FA">
        <w:rPr>
          <w:sz w:val="20"/>
          <w:szCs w:val="20"/>
          <w:lang w:val="en-GB"/>
        </w:rPr>
        <w:t xml:space="preserve">The </w:t>
      </w:r>
      <w:r w:rsidR="00626805" w:rsidRPr="00DB72FA">
        <w:rPr>
          <w:sz w:val="20"/>
          <w:szCs w:val="20"/>
          <w:lang w:val="en-GB"/>
        </w:rPr>
        <w:t>workshop</w:t>
      </w:r>
      <w:r w:rsidRPr="00DB72FA">
        <w:rPr>
          <w:sz w:val="20"/>
          <w:szCs w:val="20"/>
          <w:lang w:val="en-GB"/>
        </w:rPr>
        <w:t xml:space="preserve"> intends to promote an exchange of experiences and perspectives </w:t>
      </w:r>
      <w:r w:rsidR="00626805" w:rsidRPr="00DB72FA">
        <w:rPr>
          <w:sz w:val="20"/>
          <w:szCs w:val="20"/>
          <w:lang w:val="en-GB"/>
        </w:rPr>
        <w:t>on the theme</w:t>
      </w:r>
      <w:r w:rsidRPr="00DB72FA">
        <w:rPr>
          <w:sz w:val="20"/>
          <w:szCs w:val="20"/>
          <w:lang w:val="en-GB"/>
        </w:rPr>
        <w:t xml:space="preserve"> </w:t>
      </w:r>
      <w:r w:rsidRPr="00017B2F">
        <w:rPr>
          <w:rFonts w:cstheme="minorHAnsi"/>
          <w:b/>
          <w:bCs/>
          <w:sz w:val="20"/>
          <w:szCs w:val="20"/>
          <w:lang w:val="en-GB"/>
        </w:rPr>
        <w:t>“</w:t>
      </w:r>
      <w:r w:rsidRPr="00017B2F">
        <w:rPr>
          <w:rStyle w:val="Enfasigrassetto"/>
          <w:rFonts w:cstheme="minorHAnsi"/>
          <w:b w:val="0"/>
          <w:bCs w:val="0"/>
          <w:sz w:val="20"/>
          <w:szCs w:val="20"/>
          <w:lang w:val="en-GB"/>
        </w:rPr>
        <w:t>Care in a World We Share with Others/Caring in a Precarious World”</w:t>
      </w:r>
      <w:r w:rsidR="00626805" w:rsidRPr="00017B2F">
        <w:rPr>
          <w:rStyle w:val="Enfasigrassetto"/>
          <w:rFonts w:cstheme="minorHAnsi"/>
          <w:b w:val="0"/>
          <w:bCs w:val="0"/>
          <w:sz w:val="20"/>
          <w:szCs w:val="20"/>
          <w:lang w:val="en-GB"/>
        </w:rPr>
        <w:t>.</w:t>
      </w:r>
      <w:r w:rsidR="00626805" w:rsidRPr="00017B2F">
        <w:rPr>
          <w:sz w:val="20"/>
          <w:szCs w:val="20"/>
          <w:lang w:val="en-GB"/>
        </w:rPr>
        <w:t xml:space="preserve"> I</w:t>
      </w:r>
      <w:r w:rsidRPr="00017B2F">
        <w:rPr>
          <w:sz w:val="20"/>
          <w:szCs w:val="20"/>
          <w:lang w:val="en-GB"/>
        </w:rPr>
        <w:t>nternational researchers, artists, activists, and experts will bring enriching contributions to the Creative Study Lab and its multidisciplinary dimension.</w:t>
      </w:r>
      <w:r w:rsidRPr="00DB72FA">
        <w:rPr>
          <w:rFonts w:ascii="Calibri" w:eastAsia="Calibri" w:hAnsi="Calibri" w:cs="Times New Roman"/>
          <w:sz w:val="20"/>
          <w:szCs w:val="20"/>
          <w:lang w:val="en-US"/>
        </w:rPr>
        <w:t xml:space="preserve"> </w:t>
      </w:r>
      <w:r w:rsidRPr="00DB72FA">
        <w:rPr>
          <w:sz w:val="20"/>
          <w:szCs w:val="20"/>
          <w:lang w:val="en-GB"/>
        </w:rPr>
        <w:t>Participants will present and discuss past or ongoing projects that have created, or intend to create, museum narratives shared with audiences (diasporas, source communities, artists, activists, etc.), starting from contested heritages, difficult memories, colonial legacies.</w:t>
      </w:r>
    </w:p>
    <w:p w14:paraId="76602EA6" w14:textId="77777777" w:rsidR="00017B2F" w:rsidRPr="00DB72FA" w:rsidRDefault="00017B2F" w:rsidP="00017B2F">
      <w:pPr>
        <w:spacing w:after="0" w:line="240" w:lineRule="auto"/>
        <w:jc w:val="both"/>
        <w:rPr>
          <w:rFonts w:cstheme="minorHAnsi"/>
          <w:color w:val="000000" w:themeColor="text1"/>
          <w:sz w:val="20"/>
          <w:szCs w:val="20"/>
          <w:lang w:val="en-GB"/>
        </w:rPr>
      </w:pPr>
    </w:p>
    <w:p w14:paraId="62EA7F94" w14:textId="77777777" w:rsidR="00017B2F" w:rsidRPr="00DB72FA" w:rsidRDefault="00017B2F" w:rsidP="00017B2F">
      <w:pPr>
        <w:spacing w:after="0" w:line="240" w:lineRule="auto"/>
        <w:jc w:val="both"/>
        <w:rPr>
          <w:rFonts w:cstheme="minorHAnsi"/>
          <w:sz w:val="20"/>
          <w:szCs w:val="20"/>
          <w:lang w:val="en-GB"/>
        </w:rPr>
      </w:pPr>
      <w:r w:rsidRPr="00DB72FA">
        <w:rPr>
          <w:rFonts w:cstheme="minorHAnsi"/>
          <w:sz w:val="20"/>
          <w:szCs w:val="20"/>
          <w:lang w:val="en-GB"/>
        </w:rPr>
        <w:t xml:space="preserve">The event is organised within the framework of the project </w:t>
      </w:r>
      <w:r w:rsidRPr="00DB72FA">
        <w:rPr>
          <w:rFonts w:cstheme="minorHAnsi"/>
          <w:i/>
          <w:iCs/>
          <w:sz w:val="20"/>
          <w:szCs w:val="20"/>
          <w:lang w:val="en-GB"/>
        </w:rPr>
        <w:t xml:space="preserve">TAKING CARE - </w:t>
      </w:r>
      <w:r w:rsidRPr="00DB72FA">
        <w:rPr>
          <w:bCs/>
          <w:i/>
          <w:iCs/>
          <w:sz w:val="20"/>
          <w:szCs w:val="20"/>
          <w:lang w:val="en-GB"/>
        </w:rPr>
        <w:t>Ethnographic and World Cultures Museums as Spaces of Care</w:t>
      </w:r>
      <w:r w:rsidRPr="00DB72FA">
        <w:rPr>
          <w:rFonts w:cstheme="minorHAnsi"/>
          <w:bCs/>
          <w:sz w:val="20"/>
          <w:szCs w:val="20"/>
          <w:lang w:val="en-GB"/>
        </w:rPr>
        <w:t xml:space="preserve"> </w:t>
      </w:r>
      <w:r w:rsidRPr="00DB72FA">
        <w:rPr>
          <w:rFonts w:cstheme="minorHAnsi"/>
          <w:sz w:val="20"/>
          <w:szCs w:val="20"/>
          <w:lang w:val="en-GB"/>
        </w:rPr>
        <w:t>which explores the connections between ethnographic collections and questions regarding the climate crisis, the Anthropocene and issues related to the afterlives of colonialism (</w:t>
      </w:r>
      <w:r w:rsidRPr="00DB72FA">
        <w:rPr>
          <w:rStyle w:val="Collegamentoipertestuale"/>
          <w:rFonts w:cstheme="minorHAnsi"/>
          <w:color w:val="auto"/>
          <w:sz w:val="20"/>
          <w:szCs w:val="20"/>
          <w:lang w:val="en-GB"/>
        </w:rPr>
        <w:t>https://takingcareproject.eu/</w:t>
      </w:r>
      <w:r w:rsidRPr="00DB72FA">
        <w:rPr>
          <w:rFonts w:cstheme="minorHAnsi"/>
          <w:sz w:val="20"/>
          <w:szCs w:val="20"/>
          <w:lang w:val="en-GB"/>
        </w:rPr>
        <w:t xml:space="preserve">). </w:t>
      </w:r>
      <w:r w:rsidRPr="00017B2F">
        <w:rPr>
          <w:sz w:val="20"/>
          <w:szCs w:val="20"/>
          <w:lang w:val="en-GB"/>
        </w:rPr>
        <w:t xml:space="preserve">The Museo </w:t>
      </w:r>
      <w:proofErr w:type="spellStart"/>
      <w:r w:rsidRPr="00017B2F">
        <w:rPr>
          <w:sz w:val="20"/>
          <w:szCs w:val="20"/>
          <w:lang w:val="en-GB"/>
        </w:rPr>
        <w:t>delle</w:t>
      </w:r>
      <w:proofErr w:type="spellEnd"/>
      <w:r w:rsidRPr="00017B2F">
        <w:rPr>
          <w:sz w:val="20"/>
          <w:szCs w:val="20"/>
          <w:lang w:val="en-GB"/>
        </w:rPr>
        <w:t xml:space="preserve"> </w:t>
      </w:r>
      <w:proofErr w:type="spellStart"/>
      <w:r w:rsidRPr="00017B2F">
        <w:rPr>
          <w:sz w:val="20"/>
          <w:szCs w:val="20"/>
          <w:lang w:val="en-GB"/>
        </w:rPr>
        <w:t>Civiltà</w:t>
      </w:r>
      <w:proofErr w:type="spellEnd"/>
      <w:r w:rsidRPr="00017B2F">
        <w:rPr>
          <w:sz w:val="20"/>
          <w:szCs w:val="20"/>
          <w:lang w:val="en-GB"/>
        </w:rPr>
        <w:t xml:space="preserve"> of Rome is the Italian partner of the European project, </w:t>
      </w:r>
      <w:r w:rsidRPr="00DB72FA">
        <w:rPr>
          <w:rFonts w:cstheme="minorHAnsi"/>
          <w:sz w:val="20"/>
          <w:szCs w:val="20"/>
          <w:lang w:val="en-GB"/>
        </w:rPr>
        <w:t xml:space="preserve">a large-scale cooperation </w:t>
      </w:r>
      <w:r w:rsidRPr="00017B2F">
        <w:rPr>
          <w:sz w:val="20"/>
          <w:szCs w:val="20"/>
          <w:lang w:val="en-GB"/>
        </w:rPr>
        <w:t xml:space="preserve">led by the </w:t>
      </w:r>
      <w:proofErr w:type="spellStart"/>
      <w:r w:rsidRPr="00017B2F">
        <w:rPr>
          <w:sz w:val="20"/>
          <w:szCs w:val="20"/>
          <w:lang w:val="en-GB"/>
        </w:rPr>
        <w:t>Weltmuseum</w:t>
      </w:r>
      <w:proofErr w:type="spellEnd"/>
      <w:r w:rsidRPr="00017B2F">
        <w:rPr>
          <w:sz w:val="20"/>
          <w:szCs w:val="20"/>
          <w:lang w:val="en-GB"/>
        </w:rPr>
        <w:t xml:space="preserve"> Wien,</w:t>
      </w:r>
      <w:r w:rsidRPr="00DB72FA">
        <w:rPr>
          <w:rFonts w:cstheme="minorHAnsi"/>
          <w:sz w:val="20"/>
          <w:szCs w:val="20"/>
          <w:lang w:val="en-GB"/>
        </w:rPr>
        <w:t xml:space="preserve"> co-funded by the Creative Europe programme of the European Union.</w:t>
      </w:r>
    </w:p>
    <w:p w14:paraId="592D328C" w14:textId="77777777" w:rsidR="00017B2F" w:rsidRPr="00DB72FA" w:rsidRDefault="00017B2F" w:rsidP="00017B2F">
      <w:pPr>
        <w:spacing w:after="0" w:line="240" w:lineRule="auto"/>
        <w:jc w:val="both"/>
        <w:rPr>
          <w:rFonts w:cstheme="minorHAnsi"/>
          <w:sz w:val="20"/>
          <w:szCs w:val="20"/>
          <w:lang w:val="en-GB"/>
        </w:rPr>
      </w:pPr>
    </w:p>
    <w:p w14:paraId="35F90046" w14:textId="77777777" w:rsidR="00017B2F" w:rsidRPr="00DB72FA" w:rsidRDefault="00017B2F" w:rsidP="00017B2F">
      <w:pPr>
        <w:spacing w:after="0" w:line="240" w:lineRule="auto"/>
        <w:jc w:val="both"/>
        <w:rPr>
          <w:rFonts w:cstheme="minorHAnsi"/>
          <w:sz w:val="20"/>
          <w:szCs w:val="20"/>
          <w:lang w:val="en-GB"/>
        </w:rPr>
      </w:pPr>
      <w:r w:rsidRPr="00017B2F">
        <w:rPr>
          <w:i/>
          <w:iCs/>
          <w:sz w:val="20"/>
          <w:szCs w:val="20"/>
          <w:lang w:val="en-GB"/>
        </w:rPr>
        <w:t>TAKING CARE</w:t>
      </w:r>
      <w:r w:rsidRPr="00017B2F">
        <w:rPr>
          <w:sz w:val="20"/>
          <w:szCs w:val="20"/>
          <w:lang w:val="en-GB"/>
        </w:rPr>
        <w:t xml:space="preserve"> positions ethnographic and world cultures museums as spaces that </w:t>
      </w:r>
      <w:r w:rsidRPr="00DB72FA">
        <w:rPr>
          <w:rFonts w:cstheme="minorHAnsi"/>
          <w:sz w:val="20"/>
          <w:szCs w:val="20"/>
          <w:lang w:val="en-GB"/>
        </w:rPr>
        <w:t xml:space="preserve">speak directly to the urgent and defining challenges of the twenty-first century – planetary precarity, inequality, and the futures of plural democracies – and are at the forefront of the search for possible strategies in response to growing questions about the success or failure of Europe's multicultural polities, as we now know them. </w:t>
      </w:r>
    </w:p>
    <w:p w14:paraId="740D295C" w14:textId="77777777" w:rsidR="00017B2F" w:rsidRDefault="00017B2F" w:rsidP="004340EC">
      <w:pPr>
        <w:spacing w:after="0" w:line="240" w:lineRule="auto"/>
        <w:jc w:val="both"/>
        <w:rPr>
          <w:iCs/>
          <w:sz w:val="20"/>
          <w:szCs w:val="20"/>
          <w:lang w:val="en-GB"/>
        </w:rPr>
      </w:pPr>
    </w:p>
    <w:p w14:paraId="58A830A0" w14:textId="64B63B2A" w:rsidR="004340EC" w:rsidRPr="00DB72FA" w:rsidRDefault="004340EC" w:rsidP="004340EC">
      <w:pPr>
        <w:spacing w:after="0" w:line="240" w:lineRule="auto"/>
        <w:jc w:val="both"/>
        <w:rPr>
          <w:iCs/>
          <w:sz w:val="20"/>
          <w:szCs w:val="20"/>
          <w:lang w:val="en-GB"/>
        </w:rPr>
      </w:pPr>
      <w:r w:rsidRPr="00DB72FA">
        <w:rPr>
          <w:iCs/>
          <w:sz w:val="20"/>
          <w:szCs w:val="20"/>
          <w:lang w:val="en-GB"/>
        </w:rPr>
        <w:t xml:space="preserve">The </w:t>
      </w:r>
      <w:r w:rsidR="00626805" w:rsidRPr="00DB72FA">
        <w:rPr>
          <w:iCs/>
          <w:sz w:val="20"/>
          <w:szCs w:val="20"/>
          <w:lang w:val="en-GB"/>
        </w:rPr>
        <w:t xml:space="preserve">event will be organised according to a blended formula, combining on-site and on-line participation. The </w:t>
      </w:r>
      <w:r w:rsidRPr="00DB72FA">
        <w:rPr>
          <w:iCs/>
          <w:sz w:val="20"/>
          <w:szCs w:val="20"/>
          <w:lang w:val="en-GB"/>
        </w:rPr>
        <w:t>official language will be English.</w:t>
      </w:r>
    </w:p>
    <w:p w14:paraId="31B1EEC7" w14:textId="77777777" w:rsidR="00CC011B" w:rsidRPr="00017B2F" w:rsidRDefault="00CC011B" w:rsidP="00CC011B">
      <w:pPr>
        <w:spacing w:after="0" w:line="240" w:lineRule="auto"/>
        <w:jc w:val="both"/>
        <w:rPr>
          <w:rFonts w:ascii="Calibri" w:eastAsia="Calibri" w:hAnsi="Calibri" w:cs="Times New Roman"/>
          <w:b/>
          <w:sz w:val="20"/>
          <w:szCs w:val="20"/>
          <w:lang w:val="en-GB"/>
        </w:rPr>
      </w:pPr>
    </w:p>
    <w:p w14:paraId="409337C6" w14:textId="6B8C246E" w:rsidR="00CC011B" w:rsidRDefault="00CC011B" w:rsidP="00CC011B">
      <w:pPr>
        <w:spacing w:after="0" w:line="240" w:lineRule="auto"/>
        <w:jc w:val="both"/>
        <w:rPr>
          <w:bCs/>
          <w:sz w:val="20"/>
          <w:szCs w:val="20"/>
          <w:lang w:val="en-US"/>
        </w:rPr>
      </w:pPr>
      <w:r w:rsidRPr="00DB72FA">
        <w:rPr>
          <w:bCs/>
          <w:sz w:val="20"/>
          <w:szCs w:val="20"/>
          <w:lang w:val="en-US"/>
        </w:rPr>
        <w:t xml:space="preserve">Participation to the </w:t>
      </w:r>
      <w:r w:rsidR="00917A14" w:rsidRPr="00DB72FA">
        <w:rPr>
          <w:bCs/>
          <w:sz w:val="20"/>
          <w:szCs w:val="20"/>
          <w:lang w:val="en-US"/>
        </w:rPr>
        <w:t xml:space="preserve">workshop </w:t>
      </w:r>
      <w:r w:rsidRPr="00DB72FA">
        <w:rPr>
          <w:bCs/>
          <w:sz w:val="20"/>
          <w:szCs w:val="20"/>
          <w:lang w:val="en-US"/>
        </w:rPr>
        <w:t>is free of charge</w:t>
      </w:r>
      <w:r w:rsidR="00637C18" w:rsidRPr="00DB72FA">
        <w:rPr>
          <w:bCs/>
          <w:sz w:val="20"/>
          <w:szCs w:val="20"/>
          <w:lang w:val="en-US"/>
        </w:rPr>
        <w:t>, but p</w:t>
      </w:r>
      <w:r w:rsidR="00917A14" w:rsidRPr="00DB72FA">
        <w:rPr>
          <w:sz w:val="20"/>
          <w:szCs w:val="20"/>
          <w:lang w:val="en-US"/>
        </w:rPr>
        <w:t>re-</w:t>
      </w:r>
      <w:r w:rsidR="00637C18" w:rsidRPr="00DB72FA">
        <w:rPr>
          <w:sz w:val="20"/>
          <w:szCs w:val="20"/>
          <w:lang w:val="en-US"/>
        </w:rPr>
        <w:t>r</w:t>
      </w:r>
      <w:r w:rsidRPr="00DB72FA">
        <w:rPr>
          <w:sz w:val="20"/>
          <w:szCs w:val="20"/>
          <w:lang w:val="en-US"/>
        </w:rPr>
        <w:t>egistration</w:t>
      </w:r>
      <w:r w:rsidR="0070006B">
        <w:rPr>
          <w:sz w:val="20"/>
          <w:szCs w:val="20"/>
          <w:lang w:val="en-US"/>
        </w:rPr>
        <w:t>, either for on-site or on-line attendance,</w:t>
      </w:r>
      <w:r w:rsidRPr="00DB72FA">
        <w:rPr>
          <w:sz w:val="20"/>
          <w:szCs w:val="20"/>
          <w:lang w:val="en-US"/>
        </w:rPr>
        <w:t xml:space="preserve"> </w:t>
      </w:r>
      <w:r w:rsidR="00637C18" w:rsidRPr="00DB72FA">
        <w:rPr>
          <w:sz w:val="20"/>
          <w:szCs w:val="20"/>
          <w:lang w:val="en-US"/>
        </w:rPr>
        <w:t xml:space="preserve">is </w:t>
      </w:r>
      <w:r w:rsidRPr="00DB72FA">
        <w:rPr>
          <w:sz w:val="20"/>
          <w:szCs w:val="20"/>
          <w:lang w:val="en-US"/>
        </w:rPr>
        <w:t>required b</w:t>
      </w:r>
      <w:r w:rsidR="00637C18" w:rsidRPr="00DB72FA">
        <w:rPr>
          <w:sz w:val="20"/>
          <w:szCs w:val="20"/>
          <w:lang w:val="en-US"/>
        </w:rPr>
        <w:t>efore</w:t>
      </w:r>
      <w:r w:rsidRPr="00DB72FA">
        <w:rPr>
          <w:sz w:val="20"/>
          <w:szCs w:val="20"/>
          <w:lang w:val="en-US"/>
        </w:rPr>
        <w:t xml:space="preserve"> </w:t>
      </w:r>
      <w:r w:rsidR="00DB72FA" w:rsidRPr="00DB72FA">
        <w:rPr>
          <w:b/>
          <w:bCs/>
          <w:sz w:val="20"/>
          <w:szCs w:val="20"/>
          <w:lang w:val="en-US"/>
        </w:rPr>
        <w:t>1</w:t>
      </w:r>
      <w:r w:rsidR="00C616E6">
        <w:rPr>
          <w:b/>
          <w:bCs/>
          <w:sz w:val="20"/>
          <w:szCs w:val="20"/>
          <w:lang w:val="en-US"/>
        </w:rPr>
        <w:t>7</w:t>
      </w:r>
      <w:r w:rsidR="00DB72FA" w:rsidRPr="00DB72FA">
        <w:rPr>
          <w:b/>
          <w:bCs/>
          <w:sz w:val="20"/>
          <w:szCs w:val="20"/>
          <w:lang w:val="en-US"/>
        </w:rPr>
        <w:t xml:space="preserve"> </w:t>
      </w:r>
      <w:r w:rsidR="00917A14" w:rsidRPr="00DB72FA">
        <w:rPr>
          <w:b/>
          <w:sz w:val="20"/>
          <w:szCs w:val="20"/>
          <w:lang w:val="en-US"/>
        </w:rPr>
        <w:t xml:space="preserve">October </w:t>
      </w:r>
      <w:r w:rsidR="00DB72FA" w:rsidRPr="00DB72FA">
        <w:rPr>
          <w:b/>
          <w:sz w:val="20"/>
          <w:szCs w:val="20"/>
          <w:lang w:val="en-US"/>
        </w:rPr>
        <w:t>2021</w:t>
      </w:r>
      <w:r w:rsidR="00637C18" w:rsidRPr="00DB72FA">
        <w:rPr>
          <w:bCs/>
          <w:sz w:val="20"/>
          <w:szCs w:val="20"/>
          <w:lang w:val="en-US"/>
        </w:rPr>
        <w:t>.</w:t>
      </w:r>
    </w:p>
    <w:p w14:paraId="041596D0" w14:textId="77777777" w:rsidR="00F62A03" w:rsidRDefault="00F62A03" w:rsidP="00CC011B">
      <w:pPr>
        <w:spacing w:after="0" w:line="240" w:lineRule="auto"/>
        <w:jc w:val="both"/>
        <w:rPr>
          <w:bCs/>
          <w:sz w:val="20"/>
          <w:szCs w:val="20"/>
          <w:lang w:val="en-US"/>
        </w:rPr>
      </w:pPr>
    </w:p>
    <w:p w14:paraId="7EA88F15" w14:textId="0416EC66" w:rsidR="005757BF" w:rsidRDefault="005757BF" w:rsidP="0057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0"/>
          <w:szCs w:val="20"/>
          <w:lang w:val="en-US"/>
        </w:rPr>
      </w:pPr>
      <w:r w:rsidRPr="00F62A03">
        <w:rPr>
          <w:bCs/>
          <w:sz w:val="20"/>
          <w:szCs w:val="20"/>
          <w:u w:val="single"/>
          <w:lang w:val="en-US"/>
        </w:rPr>
        <w:t>On-site attendance</w:t>
      </w:r>
      <w:r>
        <w:rPr>
          <w:bCs/>
          <w:sz w:val="20"/>
          <w:szCs w:val="20"/>
          <w:lang w:val="en-US"/>
        </w:rPr>
        <w:t xml:space="preserve">: please note that, </w:t>
      </w:r>
      <w:r w:rsidRPr="005757BF">
        <w:rPr>
          <w:bCs/>
          <w:sz w:val="20"/>
          <w:szCs w:val="20"/>
          <w:lang w:val="en-US"/>
        </w:rPr>
        <w:t>due to the COVID-19 health emergency, the Museum’s Conference Room will accommodate up to 30 people depending on the pre-registration date</w:t>
      </w:r>
      <w:r>
        <w:rPr>
          <w:bCs/>
          <w:sz w:val="20"/>
          <w:szCs w:val="20"/>
          <w:lang w:val="en-US"/>
        </w:rPr>
        <w:t>.</w:t>
      </w:r>
    </w:p>
    <w:p w14:paraId="7E77B9F3" w14:textId="35E6AEB8" w:rsidR="005757BF" w:rsidRPr="00D74E20" w:rsidRDefault="005757BF" w:rsidP="0057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E74B5" w:themeColor="accent5" w:themeShade="BF"/>
          <w:sz w:val="20"/>
          <w:szCs w:val="20"/>
          <w:lang w:val="en-GB"/>
        </w:rPr>
      </w:pPr>
      <w:r w:rsidRPr="00F62A03">
        <w:rPr>
          <w:bCs/>
          <w:sz w:val="20"/>
          <w:szCs w:val="20"/>
          <w:u w:val="single"/>
          <w:lang w:val="en-US"/>
        </w:rPr>
        <w:t>On-line attendance</w:t>
      </w:r>
      <w:r>
        <w:rPr>
          <w:bCs/>
          <w:sz w:val="20"/>
          <w:szCs w:val="20"/>
          <w:lang w:val="en-US"/>
        </w:rPr>
        <w:t xml:space="preserve">: </w:t>
      </w:r>
      <w:r w:rsidRPr="00F62A03">
        <w:rPr>
          <w:bCs/>
          <w:sz w:val="20"/>
          <w:szCs w:val="20"/>
          <w:lang w:val="en-US"/>
        </w:rPr>
        <w:t xml:space="preserve">a link will be sent </w:t>
      </w:r>
      <w:r w:rsidR="00F62A03" w:rsidRPr="00F62A03">
        <w:rPr>
          <w:bCs/>
          <w:sz w:val="20"/>
          <w:szCs w:val="20"/>
          <w:lang w:val="en-US"/>
        </w:rPr>
        <w:t>via</w:t>
      </w:r>
      <w:r w:rsidRPr="00F62A03">
        <w:rPr>
          <w:bCs/>
          <w:sz w:val="20"/>
          <w:szCs w:val="20"/>
          <w:lang w:val="en-US"/>
        </w:rPr>
        <w:t xml:space="preserve"> e-mail </w:t>
      </w:r>
      <w:r w:rsidR="00F62A03" w:rsidRPr="00F62A03">
        <w:rPr>
          <w:bCs/>
          <w:sz w:val="20"/>
          <w:szCs w:val="20"/>
          <w:lang w:val="en-US"/>
        </w:rPr>
        <w:t>to attendees</w:t>
      </w:r>
    </w:p>
    <w:p w14:paraId="3B4225BC" w14:textId="77777777" w:rsidR="00637C18" w:rsidRPr="00DB72FA" w:rsidRDefault="00637C18" w:rsidP="00CC011B">
      <w:pPr>
        <w:spacing w:after="0" w:line="240" w:lineRule="auto"/>
        <w:jc w:val="both"/>
        <w:rPr>
          <w:sz w:val="20"/>
          <w:szCs w:val="20"/>
          <w:lang w:val="en-US"/>
        </w:rPr>
      </w:pPr>
    </w:p>
    <w:p w14:paraId="2732343D" w14:textId="78687393" w:rsidR="00CC011B" w:rsidRDefault="00CC011B" w:rsidP="00CC011B">
      <w:pPr>
        <w:spacing w:after="0" w:line="240" w:lineRule="auto"/>
        <w:jc w:val="both"/>
        <w:rPr>
          <w:rFonts w:eastAsia="Times New Roman"/>
          <w:sz w:val="20"/>
          <w:szCs w:val="20"/>
          <w:lang w:val="en-US" w:eastAsia="it-IT"/>
        </w:rPr>
      </w:pPr>
      <w:r w:rsidRPr="00DB72FA">
        <w:rPr>
          <w:rFonts w:eastAsia="Times New Roman"/>
          <w:sz w:val="20"/>
          <w:szCs w:val="20"/>
          <w:lang w:val="en-US" w:eastAsia="it-IT"/>
        </w:rPr>
        <w:t xml:space="preserve">The </w:t>
      </w:r>
      <w:proofErr w:type="spellStart"/>
      <w:r w:rsidRPr="00DB72FA">
        <w:rPr>
          <w:rFonts w:eastAsia="Times New Roman"/>
          <w:sz w:val="20"/>
          <w:szCs w:val="20"/>
          <w:lang w:val="en-US" w:eastAsia="it-IT"/>
        </w:rPr>
        <w:t>Programme</w:t>
      </w:r>
      <w:proofErr w:type="spellEnd"/>
      <w:r w:rsidRPr="00DB72FA">
        <w:rPr>
          <w:rFonts w:eastAsia="Times New Roman"/>
          <w:sz w:val="20"/>
          <w:szCs w:val="20"/>
          <w:lang w:val="en-US" w:eastAsia="it-IT"/>
        </w:rPr>
        <w:t xml:space="preserve"> and the </w:t>
      </w:r>
      <w:r w:rsidR="00917A14" w:rsidRPr="00DB72FA">
        <w:rPr>
          <w:rFonts w:eastAsia="Times New Roman"/>
          <w:sz w:val="20"/>
          <w:szCs w:val="20"/>
          <w:lang w:val="en-US" w:eastAsia="it-IT"/>
        </w:rPr>
        <w:t>Pre-</w:t>
      </w:r>
      <w:r w:rsidRPr="00DB72FA">
        <w:rPr>
          <w:rFonts w:eastAsia="Times New Roman"/>
          <w:sz w:val="20"/>
          <w:szCs w:val="20"/>
          <w:lang w:val="en-US" w:eastAsia="it-IT"/>
        </w:rPr>
        <w:t>Registration Form are downloadable from</w:t>
      </w:r>
    </w:p>
    <w:p w14:paraId="5A26C696" w14:textId="46CC22DF" w:rsidR="00C616E6" w:rsidRDefault="004E6735" w:rsidP="00CC011B">
      <w:pPr>
        <w:spacing w:after="0" w:line="240" w:lineRule="auto"/>
        <w:jc w:val="both"/>
        <w:rPr>
          <w:rFonts w:eastAsia="Times New Roman"/>
          <w:sz w:val="20"/>
          <w:szCs w:val="20"/>
          <w:lang w:val="en-US" w:eastAsia="it-IT"/>
        </w:rPr>
      </w:pPr>
      <w:hyperlink r:id="rId8" w:history="1">
        <w:r w:rsidR="00C616E6" w:rsidRPr="00C616E6">
          <w:rPr>
            <w:rStyle w:val="Collegamentoipertestuale"/>
            <w:rFonts w:eastAsia="Times New Roman"/>
            <w:sz w:val="20"/>
            <w:szCs w:val="20"/>
            <w:lang w:eastAsia="it-IT"/>
          </w:rPr>
          <w:t>PROGRAMME</w:t>
        </w:r>
      </w:hyperlink>
      <w:r w:rsidR="00C616E6">
        <w:rPr>
          <w:rFonts w:eastAsia="Times New Roman"/>
          <w:sz w:val="20"/>
          <w:szCs w:val="20"/>
          <w:lang w:eastAsia="it-IT"/>
        </w:rPr>
        <w:tab/>
      </w:r>
      <w:hyperlink r:id="rId9" w:history="1">
        <w:r w:rsidR="00C616E6" w:rsidRPr="00C616E6">
          <w:rPr>
            <w:rStyle w:val="Collegamentoipertestuale"/>
            <w:rFonts w:eastAsia="Times New Roman"/>
            <w:sz w:val="20"/>
            <w:szCs w:val="20"/>
            <w:lang w:val="en-US" w:eastAsia="it-IT"/>
          </w:rPr>
          <w:t>Pre-Registration</w:t>
        </w:r>
      </w:hyperlink>
    </w:p>
    <w:p w14:paraId="2062957D" w14:textId="77777777" w:rsidR="00C616E6" w:rsidRPr="00C616E6" w:rsidRDefault="00C616E6" w:rsidP="00CC011B">
      <w:pPr>
        <w:spacing w:after="0" w:line="240" w:lineRule="auto"/>
        <w:jc w:val="both"/>
        <w:rPr>
          <w:rFonts w:eastAsia="Times New Roman"/>
          <w:sz w:val="20"/>
          <w:szCs w:val="20"/>
          <w:lang w:eastAsia="it-IT"/>
        </w:rPr>
      </w:pPr>
    </w:p>
    <w:p w14:paraId="42722F0E" w14:textId="76D24653" w:rsidR="00A65516" w:rsidRPr="00B94F68" w:rsidRDefault="00CC011B" w:rsidP="00B94F68">
      <w:pPr>
        <w:spacing w:after="0" w:line="240" w:lineRule="auto"/>
        <w:jc w:val="both"/>
        <w:rPr>
          <w:b/>
          <w:sz w:val="20"/>
          <w:szCs w:val="20"/>
        </w:rPr>
      </w:pPr>
      <w:r w:rsidRPr="00DB72FA">
        <w:rPr>
          <w:b/>
          <w:sz w:val="20"/>
          <w:szCs w:val="20"/>
        </w:rPr>
        <w:t xml:space="preserve">Infos:  </w:t>
      </w:r>
      <w:hyperlink r:id="rId10" w:history="1">
        <w:r w:rsidRPr="00DB72FA">
          <w:rPr>
            <w:rStyle w:val="Collegamentoipertestuale"/>
            <w:color w:val="auto"/>
            <w:sz w:val="20"/>
            <w:szCs w:val="20"/>
            <w:u w:val="none"/>
          </w:rPr>
          <w:t>annamaria.pecci@</w:t>
        </w:r>
      </w:hyperlink>
      <w:r w:rsidR="00917A14" w:rsidRPr="00DB72FA">
        <w:rPr>
          <w:sz w:val="20"/>
          <w:szCs w:val="20"/>
        </w:rPr>
        <w:t>beniculturali.it</w:t>
      </w:r>
    </w:p>
    <w:sectPr w:rsidR="00A65516" w:rsidRPr="00B94F68" w:rsidSect="000F07A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2FEB7" w14:textId="77777777" w:rsidR="004E6735" w:rsidRDefault="004E6735" w:rsidP="009E2D73">
      <w:pPr>
        <w:spacing w:after="0" w:line="240" w:lineRule="auto"/>
      </w:pPr>
      <w:r>
        <w:separator/>
      </w:r>
    </w:p>
  </w:endnote>
  <w:endnote w:type="continuationSeparator" w:id="0">
    <w:p w14:paraId="2515EF43" w14:textId="77777777" w:rsidR="004E6735" w:rsidRDefault="004E6735" w:rsidP="009E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2192C" w14:textId="77777777" w:rsidR="004E6735" w:rsidRDefault="004E6735" w:rsidP="009E2D73">
      <w:pPr>
        <w:spacing w:after="0" w:line="240" w:lineRule="auto"/>
      </w:pPr>
      <w:r>
        <w:separator/>
      </w:r>
    </w:p>
  </w:footnote>
  <w:footnote w:type="continuationSeparator" w:id="0">
    <w:p w14:paraId="266E48BF" w14:textId="77777777" w:rsidR="004E6735" w:rsidRDefault="004E6735" w:rsidP="009E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5A34" w14:textId="6CA1D1B0" w:rsidR="00613F91" w:rsidRDefault="00C616E6" w:rsidP="00144D3C">
    <w:pPr>
      <w:pStyle w:val="Intestazione"/>
      <w:tabs>
        <w:tab w:val="clear" w:pos="9638"/>
      </w:tabs>
      <w:ind w:right="-568"/>
    </w:pPr>
    <w:r>
      <w:rPr>
        <w:noProof/>
      </w:rPr>
      <w:drawing>
        <wp:inline distT="0" distB="0" distL="0" distR="0" wp14:anchorId="2C6137C3" wp14:editId="0C7D6F62">
          <wp:extent cx="1381125" cy="530067"/>
          <wp:effectExtent l="0" t="0" r="317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401242" cy="537788"/>
                  </a:xfrm>
                  <a:prstGeom prst="rect">
                    <a:avLst/>
                  </a:prstGeom>
                </pic:spPr>
              </pic:pic>
            </a:graphicData>
          </a:graphic>
        </wp:inline>
      </w:drawing>
    </w:r>
    <w:r w:rsidR="00144D3C">
      <w:t xml:space="preserve"> </w:t>
    </w:r>
    <w:r>
      <w:t xml:space="preserve">                         </w:t>
    </w:r>
    <w:r w:rsidR="00144D3C">
      <w:t xml:space="preserve"> </w:t>
    </w:r>
    <w:r w:rsidR="00144D3C">
      <w:rPr>
        <w:noProof/>
        <w:lang w:eastAsia="it-IT"/>
      </w:rPr>
      <w:drawing>
        <wp:inline distT="0" distB="0" distL="0" distR="0" wp14:anchorId="52157A5B" wp14:editId="15034C3D">
          <wp:extent cx="824400" cy="838800"/>
          <wp:effectExtent l="0" t="0" r="0" b="0"/>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400" cy="838800"/>
                  </a:xfrm>
                  <a:prstGeom prst="rect">
                    <a:avLst/>
                  </a:prstGeom>
                  <a:noFill/>
                  <a:ln>
                    <a:noFill/>
                  </a:ln>
                </pic:spPr>
              </pic:pic>
            </a:graphicData>
          </a:graphic>
        </wp:inline>
      </w:drawing>
    </w:r>
    <w:r w:rsidR="00144D3C">
      <w:t xml:space="preserve">     </w:t>
    </w:r>
    <w:r w:rsidR="003B73FA">
      <w:t xml:space="preserve">  </w:t>
    </w:r>
    <w:r w:rsidR="00CE099B">
      <w:t xml:space="preserve">    </w:t>
    </w:r>
    <w:r w:rsidR="00F62A03">
      <w:t xml:space="preserve">         </w:t>
    </w:r>
    <w:r w:rsidR="00CE099B">
      <w:t xml:space="preserve">  </w:t>
    </w:r>
    <w:r w:rsidR="00144D3C">
      <w:rPr>
        <w:noProof/>
        <w:lang w:eastAsia="it-IT"/>
      </w:rPr>
      <w:drawing>
        <wp:inline distT="0" distB="0" distL="0" distR="0" wp14:anchorId="7ACDCE42" wp14:editId="1951A8EE">
          <wp:extent cx="2090310" cy="524854"/>
          <wp:effectExtent l="0" t="0" r="5715" b="889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3788" cy="538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B31"/>
    <w:multiLevelType w:val="hybridMultilevel"/>
    <w:tmpl w:val="A51CB83E"/>
    <w:lvl w:ilvl="0" w:tplc="18AE41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2A7DE7"/>
    <w:multiLevelType w:val="hybridMultilevel"/>
    <w:tmpl w:val="0F08F68C"/>
    <w:lvl w:ilvl="0" w:tplc="977851A2">
      <w:start w:val="1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EAF5C2E"/>
    <w:multiLevelType w:val="hybridMultilevel"/>
    <w:tmpl w:val="9ECEECE4"/>
    <w:lvl w:ilvl="0" w:tplc="75ACA22A">
      <w:start w:val="9"/>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tzQ0N7U0N7AwNDdU0lEKTi0uzszPAykwrAUANOi1oSwAAAA="/>
  </w:docVars>
  <w:rsids>
    <w:rsidRoot w:val="009E2D73"/>
    <w:rsid w:val="00000A06"/>
    <w:rsid w:val="00011856"/>
    <w:rsid w:val="00017B2F"/>
    <w:rsid w:val="00027170"/>
    <w:rsid w:val="00050EB9"/>
    <w:rsid w:val="00052C30"/>
    <w:rsid w:val="00094357"/>
    <w:rsid w:val="0009787C"/>
    <w:rsid w:val="000A66DD"/>
    <w:rsid w:val="000A761B"/>
    <w:rsid w:val="000A7822"/>
    <w:rsid w:val="000B78DC"/>
    <w:rsid w:val="000C577F"/>
    <w:rsid w:val="000D6B23"/>
    <w:rsid w:val="000E292A"/>
    <w:rsid w:val="000F07A7"/>
    <w:rsid w:val="00102487"/>
    <w:rsid w:val="001025F0"/>
    <w:rsid w:val="00104F99"/>
    <w:rsid w:val="00107DBE"/>
    <w:rsid w:val="00116277"/>
    <w:rsid w:val="00135650"/>
    <w:rsid w:val="001426EF"/>
    <w:rsid w:val="00144D3C"/>
    <w:rsid w:val="001474FB"/>
    <w:rsid w:val="00151256"/>
    <w:rsid w:val="00152987"/>
    <w:rsid w:val="00153677"/>
    <w:rsid w:val="0018167B"/>
    <w:rsid w:val="00182054"/>
    <w:rsid w:val="0018733C"/>
    <w:rsid w:val="001A0F92"/>
    <w:rsid w:val="001A1A8F"/>
    <w:rsid w:val="001A6127"/>
    <w:rsid w:val="001C07C9"/>
    <w:rsid w:val="001C4995"/>
    <w:rsid w:val="001D1088"/>
    <w:rsid w:val="001D24C7"/>
    <w:rsid w:val="001E3C84"/>
    <w:rsid w:val="001F1DEE"/>
    <w:rsid w:val="00221008"/>
    <w:rsid w:val="002602DA"/>
    <w:rsid w:val="002603BA"/>
    <w:rsid w:val="00273262"/>
    <w:rsid w:val="00285995"/>
    <w:rsid w:val="002B542A"/>
    <w:rsid w:val="002D63BB"/>
    <w:rsid w:val="002F1349"/>
    <w:rsid w:val="002F7C95"/>
    <w:rsid w:val="003015BB"/>
    <w:rsid w:val="003026A4"/>
    <w:rsid w:val="00305298"/>
    <w:rsid w:val="00306644"/>
    <w:rsid w:val="00307B1C"/>
    <w:rsid w:val="0031364A"/>
    <w:rsid w:val="003166EF"/>
    <w:rsid w:val="00317300"/>
    <w:rsid w:val="003255C4"/>
    <w:rsid w:val="00330744"/>
    <w:rsid w:val="00334725"/>
    <w:rsid w:val="00342F5B"/>
    <w:rsid w:val="003451AF"/>
    <w:rsid w:val="00364CB6"/>
    <w:rsid w:val="003745DB"/>
    <w:rsid w:val="003753AF"/>
    <w:rsid w:val="003939D1"/>
    <w:rsid w:val="003955BF"/>
    <w:rsid w:val="00395A28"/>
    <w:rsid w:val="003A3D07"/>
    <w:rsid w:val="003A435B"/>
    <w:rsid w:val="003B14CD"/>
    <w:rsid w:val="003B73FA"/>
    <w:rsid w:val="003C066C"/>
    <w:rsid w:val="003C0DED"/>
    <w:rsid w:val="003C3A78"/>
    <w:rsid w:val="003C753C"/>
    <w:rsid w:val="003C7611"/>
    <w:rsid w:val="003D3D3B"/>
    <w:rsid w:val="003F0CD1"/>
    <w:rsid w:val="004205BC"/>
    <w:rsid w:val="004235C5"/>
    <w:rsid w:val="004340EC"/>
    <w:rsid w:val="004361FC"/>
    <w:rsid w:val="00444DFF"/>
    <w:rsid w:val="00446F2A"/>
    <w:rsid w:val="00461BB6"/>
    <w:rsid w:val="004667D7"/>
    <w:rsid w:val="00472733"/>
    <w:rsid w:val="0047386B"/>
    <w:rsid w:val="00473DCD"/>
    <w:rsid w:val="00475484"/>
    <w:rsid w:val="0047602C"/>
    <w:rsid w:val="00493D0B"/>
    <w:rsid w:val="004A0EB8"/>
    <w:rsid w:val="004C6A8F"/>
    <w:rsid w:val="004E6735"/>
    <w:rsid w:val="00502C63"/>
    <w:rsid w:val="005040C3"/>
    <w:rsid w:val="0050668E"/>
    <w:rsid w:val="00507C3B"/>
    <w:rsid w:val="0051659E"/>
    <w:rsid w:val="00524B53"/>
    <w:rsid w:val="00555F2B"/>
    <w:rsid w:val="005757BF"/>
    <w:rsid w:val="00586A72"/>
    <w:rsid w:val="00592D55"/>
    <w:rsid w:val="00594430"/>
    <w:rsid w:val="00597961"/>
    <w:rsid w:val="005C0A46"/>
    <w:rsid w:val="005D009F"/>
    <w:rsid w:val="00604D19"/>
    <w:rsid w:val="00610A82"/>
    <w:rsid w:val="00613F91"/>
    <w:rsid w:val="00626805"/>
    <w:rsid w:val="006301B7"/>
    <w:rsid w:val="00630BBA"/>
    <w:rsid w:val="00630F24"/>
    <w:rsid w:val="00637C18"/>
    <w:rsid w:val="00657DAE"/>
    <w:rsid w:val="0066069F"/>
    <w:rsid w:val="006A1758"/>
    <w:rsid w:val="006A2AC4"/>
    <w:rsid w:val="006A76A3"/>
    <w:rsid w:val="006D093D"/>
    <w:rsid w:val="006D0CAB"/>
    <w:rsid w:val="006E31C6"/>
    <w:rsid w:val="006E71D2"/>
    <w:rsid w:val="0070006B"/>
    <w:rsid w:val="00716ACF"/>
    <w:rsid w:val="00756EFD"/>
    <w:rsid w:val="00773AAD"/>
    <w:rsid w:val="0078043C"/>
    <w:rsid w:val="00782B2E"/>
    <w:rsid w:val="00783395"/>
    <w:rsid w:val="007A1ABF"/>
    <w:rsid w:val="007B31CD"/>
    <w:rsid w:val="007C04EF"/>
    <w:rsid w:val="007C12CF"/>
    <w:rsid w:val="007C1B00"/>
    <w:rsid w:val="007C48DA"/>
    <w:rsid w:val="008023D0"/>
    <w:rsid w:val="00820E33"/>
    <w:rsid w:val="00855860"/>
    <w:rsid w:val="00875183"/>
    <w:rsid w:val="008816B9"/>
    <w:rsid w:val="0088515D"/>
    <w:rsid w:val="008A7ED7"/>
    <w:rsid w:val="008B4D7C"/>
    <w:rsid w:val="008B540D"/>
    <w:rsid w:val="008B7BB7"/>
    <w:rsid w:val="008C4449"/>
    <w:rsid w:val="008D047C"/>
    <w:rsid w:val="008D471E"/>
    <w:rsid w:val="008F2316"/>
    <w:rsid w:val="008F290F"/>
    <w:rsid w:val="00917A14"/>
    <w:rsid w:val="009253A0"/>
    <w:rsid w:val="00926E49"/>
    <w:rsid w:val="00932C7D"/>
    <w:rsid w:val="009C752B"/>
    <w:rsid w:val="009E2B61"/>
    <w:rsid w:val="009E2D73"/>
    <w:rsid w:val="009E367C"/>
    <w:rsid w:val="00A359BE"/>
    <w:rsid w:val="00A441FB"/>
    <w:rsid w:val="00A52D64"/>
    <w:rsid w:val="00A65516"/>
    <w:rsid w:val="00A66C64"/>
    <w:rsid w:val="00A779B8"/>
    <w:rsid w:val="00A8249C"/>
    <w:rsid w:val="00A92AD2"/>
    <w:rsid w:val="00AA0C78"/>
    <w:rsid w:val="00AC0E97"/>
    <w:rsid w:val="00AF306A"/>
    <w:rsid w:val="00AF3D97"/>
    <w:rsid w:val="00B27C0C"/>
    <w:rsid w:val="00B41FC4"/>
    <w:rsid w:val="00B66B0E"/>
    <w:rsid w:val="00B728F9"/>
    <w:rsid w:val="00B73334"/>
    <w:rsid w:val="00B73A46"/>
    <w:rsid w:val="00B94F68"/>
    <w:rsid w:val="00BA2DE0"/>
    <w:rsid w:val="00BB60B5"/>
    <w:rsid w:val="00BE5A71"/>
    <w:rsid w:val="00BE7D64"/>
    <w:rsid w:val="00C0091B"/>
    <w:rsid w:val="00C1039F"/>
    <w:rsid w:val="00C24BE4"/>
    <w:rsid w:val="00C27D78"/>
    <w:rsid w:val="00C46B7C"/>
    <w:rsid w:val="00C51B45"/>
    <w:rsid w:val="00C60C42"/>
    <w:rsid w:val="00C616E6"/>
    <w:rsid w:val="00C76BD0"/>
    <w:rsid w:val="00C820E7"/>
    <w:rsid w:val="00C87592"/>
    <w:rsid w:val="00C9443D"/>
    <w:rsid w:val="00C96CD6"/>
    <w:rsid w:val="00CA2500"/>
    <w:rsid w:val="00CB698F"/>
    <w:rsid w:val="00CC011B"/>
    <w:rsid w:val="00CD2938"/>
    <w:rsid w:val="00CE099B"/>
    <w:rsid w:val="00CE290C"/>
    <w:rsid w:val="00CE7A6F"/>
    <w:rsid w:val="00CE7F9C"/>
    <w:rsid w:val="00D05EAE"/>
    <w:rsid w:val="00D13C70"/>
    <w:rsid w:val="00D148B7"/>
    <w:rsid w:val="00D369E3"/>
    <w:rsid w:val="00D47EB9"/>
    <w:rsid w:val="00D51697"/>
    <w:rsid w:val="00D64C69"/>
    <w:rsid w:val="00D87416"/>
    <w:rsid w:val="00DB72FA"/>
    <w:rsid w:val="00DC056E"/>
    <w:rsid w:val="00DC2F77"/>
    <w:rsid w:val="00DC362B"/>
    <w:rsid w:val="00DD1FC4"/>
    <w:rsid w:val="00DE457D"/>
    <w:rsid w:val="00E15D95"/>
    <w:rsid w:val="00E23F37"/>
    <w:rsid w:val="00E33818"/>
    <w:rsid w:val="00E36FB8"/>
    <w:rsid w:val="00E45A96"/>
    <w:rsid w:val="00E76F25"/>
    <w:rsid w:val="00E7772A"/>
    <w:rsid w:val="00E81508"/>
    <w:rsid w:val="00E83D76"/>
    <w:rsid w:val="00E87969"/>
    <w:rsid w:val="00E94B18"/>
    <w:rsid w:val="00E95134"/>
    <w:rsid w:val="00EA564D"/>
    <w:rsid w:val="00EC0B91"/>
    <w:rsid w:val="00ED0E2D"/>
    <w:rsid w:val="00EE33DC"/>
    <w:rsid w:val="00F04FAE"/>
    <w:rsid w:val="00F064CC"/>
    <w:rsid w:val="00F13824"/>
    <w:rsid w:val="00F13B7F"/>
    <w:rsid w:val="00F17077"/>
    <w:rsid w:val="00F17767"/>
    <w:rsid w:val="00F20E4D"/>
    <w:rsid w:val="00F24931"/>
    <w:rsid w:val="00F438ED"/>
    <w:rsid w:val="00F51F03"/>
    <w:rsid w:val="00F563D7"/>
    <w:rsid w:val="00F62A03"/>
    <w:rsid w:val="00F658D0"/>
    <w:rsid w:val="00F80369"/>
    <w:rsid w:val="00F87A1C"/>
    <w:rsid w:val="00F92D03"/>
    <w:rsid w:val="00F97DE3"/>
    <w:rsid w:val="00FA2B80"/>
    <w:rsid w:val="00FA32AA"/>
    <w:rsid w:val="00FD353A"/>
    <w:rsid w:val="00FE1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0ADC2"/>
  <w15:docId w15:val="{E60E78A8-C2DA-46F5-A20A-773C10B4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2D73"/>
  </w:style>
  <w:style w:type="paragraph" w:styleId="Titolo1">
    <w:name w:val="heading 1"/>
    <w:basedOn w:val="Normale"/>
    <w:link w:val="Titolo1Carattere"/>
    <w:uiPriority w:val="9"/>
    <w:qFormat/>
    <w:rsid w:val="00524B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2D73"/>
    <w:pPr>
      <w:ind w:left="720"/>
      <w:contextualSpacing/>
    </w:pPr>
  </w:style>
  <w:style w:type="paragraph" w:styleId="Intestazione">
    <w:name w:val="header"/>
    <w:basedOn w:val="Normale"/>
    <w:link w:val="IntestazioneCarattere"/>
    <w:uiPriority w:val="99"/>
    <w:unhideWhenUsed/>
    <w:rsid w:val="009E2D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2D73"/>
  </w:style>
  <w:style w:type="paragraph" w:styleId="Pidipagina">
    <w:name w:val="footer"/>
    <w:basedOn w:val="Normale"/>
    <w:link w:val="PidipaginaCarattere"/>
    <w:uiPriority w:val="99"/>
    <w:unhideWhenUsed/>
    <w:rsid w:val="009E2D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2D73"/>
  </w:style>
  <w:style w:type="character" w:styleId="Enfasigrassetto">
    <w:name w:val="Strong"/>
    <w:basedOn w:val="Carpredefinitoparagrafo"/>
    <w:uiPriority w:val="22"/>
    <w:qFormat/>
    <w:rsid w:val="009E2D73"/>
    <w:rPr>
      <w:b/>
      <w:bCs/>
    </w:rPr>
  </w:style>
  <w:style w:type="character" w:styleId="Collegamentoipertestuale">
    <w:name w:val="Hyperlink"/>
    <w:basedOn w:val="Carpredefinitoparagrafo"/>
    <w:uiPriority w:val="99"/>
    <w:unhideWhenUsed/>
    <w:rsid w:val="0018167B"/>
    <w:rPr>
      <w:color w:val="0000FF"/>
      <w:u w:val="single"/>
    </w:rPr>
  </w:style>
  <w:style w:type="paragraph" w:styleId="NormaleWeb">
    <w:name w:val="Normal (Web)"/>
    <w:basedOn w:val="Normale"/>
    <w:uiPriority w:val="99"/>
    <w:unhideWhenUsed/>
    <w:rsid w:val="00C96C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7602C"/>
    <w:rPr>
      <w:i/>
      <w:iCs/>
    </w:rPr>
  </w:style>
  <w:style w:type="character" w:styleId="Rimandocommento">
    <w:name w:val="annotation reference"/>
    <w:basedOn w:val="Carpredefinitoparagrafo"/>
    <w:uiPriority w:val="99"/>
    <w:semiHidden/>
    <w:unhideWhenUsed/>
    <w:rsid w:val="00330744"/>
    <w:rPr>
      <w:sz w:val="16"/>
      <w:szCs w:val="16"/>
    </w:rPr>
  </w:style>
  <w:style w:type="paragraph" w:styleId="Testocommento">
    <w:name w:val="annotation text"/>
    <w:basedOn w:val="Normale"/>
    <w:link w:val="TestocommentoCarattere"/>
    <w:uiPriority w:val="99"/>
    <w:semiHidden/>
    <w:unhideWhenUsed/>
    <w:rsid w:val="0033074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0744"/>
    <w:rPr>
      <w:sz w:val="20"/>
      <w:szCs w:val="20"/>
    </w:rPr>
  </w:style>
  <w:style w:type="paragraph" w:styleId="Soggettocommento">
    <w:name w:val="annotation subject"/>
    <w:basedOn w:val="Testocommento"/>
    <w:next w:val="Testocommento"/>
    <w:link w:val="SoggettocommentoCarattere"/>
    <w:uiPriority w:val="99"/>
    <w:semiHidden/>
    <w:unhideWhenUsed/>
    <w:rsid w:val="00330744"/>
    <w:rPr>
      <w:b/>
      <w:bCs/>
    </w:rPr>
  </w:style>
  <w:style w:type="character" w:customStyle="1" w:styleId="SoggettocommentoCarattere">
    <w:name w:val="Soggetto commento Carattere"/>
    <w:basedOn w:val="TestocommentoCarattere"/>
    <w:link w:val="Soggettocommento"/>
    <w:uiPriority w:val="99"/>
    <w:semiHidden/>
    <w:rsid w:val="00330744"/>
    <w:rPr>
      <w:b/>
      <w:bCs/>
      <w:sz w:val="20"/>
      <w:szCs w:val="20"/>
    </w:rPr>
  </w:style>
  <w:style w:type="paragraph" w:styleId="Testofumetto">
    <w:name w:val="Balloon Text"/>
    <w:basedOn w:val="Normale"/>
    <w:link w:val="TestofumettoCarattere"/>
    <w:uiPriority w:val="99"/>
    <w:semiHidden/>
    <w:unhideWhenUsed/>
    <w:rsid w:val="003307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44"/>
    <w:rPr>
      <w:rFonts w:ascii="Tahoma" w:hAnsi="Tahoma" w:cs="Tahoma"/>
      <w:sz w:val="16"/>
      <w:szCs w:val="16"/>
    </w:rPr>
  </w:style>
  <w:style w:type="table" w:styleId="Grigliatabella">
    <w:name w:val="Table Grid"/>
    <w:basedOn w:val="Tabellanormale"/>
    <w:uiPriority w:val="39"/>
    <w:rsid w:val="0010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524B53"/>
    <w:rPr>
      <w:color w:val="605E5C"/>
      <w:shd w:val="clear" w:color="auto" w:fill="E1DFDD"/>
    </w:rPr>
  </w:style>
  <w:style w:type="character" w:customStyle="1" w:styleId="Titolo1Carattere">
    <w:name w:val="Titolo 1 Carattere"/>
    <w:basedOn w:val="Carpredefinitoparagrafo"/>
    <w:link w:val="Titolo1"/>
    <w:uiPriority w:val="9"/>
    <w:rsid w:val="00524B53"/>
    <w:rPr>
      <w:rFonts w:ascii="Times New Roman" w:eastAsia="Times New Roman" w:hAnsi="Times New Roman" w:cs="Times New Roman"/>
      <w:b/>
      <w:bCs/>
      <w:kern w:val="36"/>
      <w:sz w:val="48"/>
      <w:szCs w:val="48"/>
      <w:lang w:eastAsia="it-IT"/>
    </w:rPr>
  </w:style>
  <w:style w:type="character" w:styleId="Menzionenonrisolta">
    <w:name w:val="Unresolved Mention"/>
    <w:basedOn w:val="Carpredefinitoparagrafo"/>
    <w:uiPriority w:val="99"/>
    <w:semiHidden/>
    <w:unhideWhenUsed/>
    <w:rsid w:val="00C61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058">
      <w:bodyDiv w:val="1"/>
      <w:marLeft w:val="0"/>
      <w:marRight w:val="0"/>
      <w:marTop w:val="0"/>
      <w:marBottom w:val="0"/>
      <w:divBdr>
        <w:top w:val="none" w:sz="0" w:space="0" w:color="auto"/>
        <w:left w:val="none" w:sz="0" w:space="0" w:color="auto"/>
        <w:bottom w:val="none" w:sz="0" w:space="0" w:color="auto"/>
        <w:right w:val="none" w:sz="0" w:space="0" w:color="auto"/>
      </w:divBdr>
    </w:div>
    <w:div w:id="569266624">
      <w:bodyDiv w:val="1"/>
      <w:marLeft w:val="0"/>
      <w:marRight w:val="0"/>
      <w:marTop w:val="0"/>
      <w:marBottom w:val="0"/>
      <w:divBdr>
        <w:top w:val="none" w:sz="0" w:space="0" w:color="auto"/>
        <w:left w:val="none" w:sz="0" w:space="0" w:color="auto"/>
        <w:bottom w:val="none" w:sz="0" w:space="0" w:color="auto"/>
        <w:right w:val="none" w:sz="0" w:space="0" w:color="auto"/>
      </w:divBdr>
    </w:div>
    <w:div w:id="656032904">
      <w:bodyDiv w:val="1"/>
      <w:marLeft w:val="0"/>
      <w:marRight w:val="0"/>
      <w:marTop w:val="0"/>
      <w:marBottom w:val="0"/>
      <w:divBdr>
        <w:top w:val="none" w:sz="0" w:space="0" w:color="auto"/>
        <w:left w:val="none" w:sz="0" w:space="0" w:color="auto"/>
        <w:bottom w:val="none" w:sz="0" w:space="0" w:color="auto"/>
        <w:right w:val="none" w:sz="0" w:space="0" w:color="auto"/>
      </w:divBdr>
    </w:div>
    <w:div w:id="974264111">
      <w:bodyDiv w:val="1"/>
      <w:marLeft w:val="0"/>
      <w:marRight w:val="0"/>
      <w:marTop w:val="0"/>
      <w:marBottom w:val="0"/>
      <w:divBdr>
        <w:top w:val="none" w:sz="0" w:space="0" w:color="auto"/>
        <w:left w:val="none" w:sz="0" w:space="0" w:color="auto"/>
        <w:bottom w:val="none" w:sz="0" w:space="0" w:color="auto"/>
        <w:right w:val="none" w:sz="0" w:space="0" w:color="auto"/>
      </w:divBdr>
    </w:div>
    <w:div w:id="1421367873">
      <w:bodyDiv w:val="1"/>
      <w:marLeft w:val="0"/>
      <w:marRight w:val="0"/>
      <w:marTop w:val="0"/>
      <w:marBottom w:val="0"/>
      <w:divBdr>
        <w:top w:val="none" w:sz="0" w:space="0" w:color="auto"/>
        <w:left w:val="none" w:sz="0" w:space="0" w:color="auto"/>
        <w:bottom w:val="none" w:sz="0" w:space="0" w:color="auto"/>
        <w:right w:val="none" w:sz="0" w:space="0" w:color="auto"/>
      </w:divBdr>
    </w:div>
    <w:div w:id="1446923335">
      <w:bodyDiv w:val="1"/>
      <w:marLeft w:val="0"/>
      <w:marRight w:val="0"/>
      <w:marTop w:val="0"/>
      <w:marBottom w:val="0"/>
      <w:divBdr>
        <w:top w:val="none" w:sz="0" w:space="0" w:color="auto"/>
        <w:left w:val="none" w:sz="0" w:space="0" w:color="auto"/>
        <w:bottom w:val="none" w:sz="0" w:space="0" w:color="auto"/>
        <w:right w:val="none" w:sz="0" w:space="0" w:color="auto"/>
      </w:divBdr>
      <w:divsChild>
        <w:div w:id="1593313812">
          <w:marLeft w:val="0"/>
          <w:marRight w:val="0"/>
          <w:marTop w:val="0"/>
          <w:marBottom w:val="0"/>
          <w:divBdr>
            <w:top w:val="none" w:sz="0" w:space="0" w:color="auto"/>
            <w:left w:val="none" w:sz="0" w:space="0" w:color="auto"/>
            <w:bottom w:val="none" w:sz="0" w:space="0" w:color="auto"/>
            <w:right w:val="none" w:sz="0" w:space="0" w:color="auto"/>
          </w:divBdr>
        </w:div>
        <w:div w:id="468934488">
          <w:marLeft w:val="0"/>
          <w:marRight w:val="0"/>
          <w:marTop w:val="0"/>
          <w:marBottom w:val="0"/>
          <w:divBdr>
            <w:top w:val="none" w:sz="0" w:space="0" w:color="auto"/>
            <w:left w:val="none" w:sz="0" w:space="0" w:color="auto"/>
            <w:bottom w:val="none" w:sz="0" w:space="0" w:color="auto"/>
            <w:right w:val="none" w:sz="0" w:space="0" w:color="auto"/>
          </w:divBdr>
        </w:div>
      </w:divsChild>
    </w:div>
    <w:div w:id="1452243624">
      <w:bodyDiv w:val="1"/>
      <w:marLeft w:val="0"/>
      <w:marRight w:val="0"/>
      <w:marTop w:val="0"/>
      <w:marBottom w:val="0"/>
      <w:divBdr>
        <w:top w:val="none" w:sz="0" w:space="0" w:color="auto"/>
        <w:left w:val="none" w:sz="0" w:space="0" w:color="auto"/>
        <w:bottom w:val="none" w:sz="0" w:space="0" w:color="auto"/>
        <w:right w:val="none" w:sz="0" w:space="0" w:color="auto"/>
      </w:divBdr>
    </w:div>
    <w:div w:id="1727990451">
      <w:bodyDiv w:val="1"/>
      <w:marLeft w:val="0"/>
      <w:marRight w:val="0"/>
      <w:marTop w:val="0"/>
      <w:marBottom w:val="0"/>
      <w:divBdr>
        <w:top w:val="none" w:sz="0" w:space="0" w:color="auto"/>
        <w:left w:val="none" w:sz="0" w:space="0" w:color="auto"/>
        <w:bottom w:val="none" w:sz="0" w:space="0" w:color="auto"/>
        <w:right w:val="none" w:sz="0" w:space="0" w:color="auto"/>
      </w:divBdr>
    </w:div>
    <w:div w:id="21099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ocivilta.beniculturali.it/wp-content/uploads/PROGRAMME-21oct2021_MuCiv_Creative-Study-Lab.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museocivilta.beniculturali.it/wp-content/uploads/Pre-Registration-Form_EN_MuCiv_Creative-Study-Lab.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6D00-16B8-184B-A661-05638F87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493</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Pecci</dc:creator>
  <cp:lastModifiedBy>Utente di Microsoft Office</cp:lastModifiedBy>
  <cp:revision>6</cp:revision>
  <cp:lastPrinted>2021-09-30T13:18:00Z</cp:lastPrinted>
  <dcterms:created xsi:type="dcterms:W3CDTF">2021-10-05T09:21:00Z</dcterms:created>
  <dcterms:modified xsi:type="dcterms:W3CDTF">2021-10-07T13:46:00Z</dcterms:modified>
</cp:coreProperties>
</file>